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方正小标宋简体" w:hAnsi="等线" w:eastAsia="方正小标宋简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南京</w:t>
      </w:r>
      <w:r>
        <w:rPr>
          <w:rFonts w:ascii="宋体" w:hAnsi="宋体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大学</w:t>
      </w:r>
      <w:r>
        <w:rPr>
          <w:rFonts w:hint="eastAsia" w:ascii="宋体" w:hAnsi="宋体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远程网络复试考场规则</w:t>
      </w:r>
    </w:p>
    <w:p>
      <w:pPr>
        <w:adjustRightInd w:val="0"/>
        <w:snapToGrid w:val="0"/>
        <w:spacing w:line="550" w:lineRule="exact"/>
        <w:ind w:firstLine="660" w:firstLineChars="200"/>
        <w:rPr>
          <w:rFonts w:ascii="宋体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Cs/>
          <w:color w:val="000000" w:themeColor="text1"/>
          <w:spacing w:val="15"/>
          <w:kern w:val="0"/>
          <w:sz w:val="30"/>
          <w:szCs w:val="30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宋体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一、考生应当自觉服从考试工作人员的管理，不得以任何理由妨碍考试工作人员履行职责，不得扰乱网络考场及网络候考秩序。</w:t>
      </w:r>
    </w:p>
    <w:p>
      <w:pPr>
        <w:adjustRightInd w:val="0"/>
        <w:snapToGrid w:val="0"/>
        <w:spacing w:line="550" w:lineRule="exact"/>
        <w:ind w:firstLine="480" w:firstLineChars="200"/>
        <w:rPr>
          <w:rFonts w:ascii="宋体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二、考生凭本人有效居民身份证、准考</w:t>
      </w:r>
      <w:r>
        <w:rPr>
          <w:rFonts w:ascii="宋体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证</w:t>
      </w:r>
      <w:r>
        <w:rPr>
          <w:rFonts w:hint="eastAsia" w:ascii="宋体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等证件信息，按规定的时间，登录相应系统或网络地址参加考试。</w:t>
      </w:r>
    </w:p>
    <w:p>
      <w:pPr>
        <w:adjustRightInd w:val="0"/>
        <w:snapToGrid w:val="0"/>
        <w:spacing w:line="550" w:lineRule="exact"/>
        <w:ind w:firstLine="480" w:firstLineChars="200"/>
        <w:rPr>
          <w:rFonts w:ascii="宋体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三、考生应提前调试设置好硬件设备，检查</w:t>
      </w:r>
      <w:r>
        <w:rPr>
          <w:rFonts w:ascii="宋体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网络情况，</w:t>
      </w:r>
      <w:r>
        <w:rPr>
          <w:rFonts w:hint="eastAsia" w:ascii="宋体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提前熟悉考试软件操作，考前主动配合进行“人脸识别”身份验证核查、报考资格审查、网络复试环境安全检查等。</w:t>
      </w:r>
    </w:p>
    <w:p>
      <w:pPr>
        <w:adjustRightInd w:val="0"/>
        <w:snapToGrid w:val="0"/>
        <w:spacing w:line="550" w:lineRule="exact"/>
        <w:ind w:firstLine="480" w:firstLineChars="200"/>
        <w:rPr>
          <w:rFonts w:ascii="宋体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四、网络远程复试开始前，听从考试工作人员安排有序候场，考试结束后有序离场。</w:t>
      </w:r>
    </w:p>
    <w:p>
      <w:pPr>
        <w:adjustRightInd w:val="0"/>
        <w:snapToGrid w:val="0"/>
        <w:spacing w:line="550" w:lineRule="exact"/>
        <w:ind w:firstLine="480" w:firstLineChars="200"/>
        <w:rPr>
          <w:rFonts w:ascii="宋体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五、网络远程复试过程中，考生应尽力保持考试过程顺畅，须将双手放置在复试小组可视范围内，不遮挡、不拍照、不录音录像、不吸烟，不喧哗、不求助他人、不发表与复试内容无关的言论。</w:t>
      </w:r>
    </w:p>
    <w:p>
      <w:pPr>
        <w:adjustRightInd w:val="0"/>
        <w:snapToGrid w:val="0"/>
        <w:spacing w:line="550" w:lineRule="exact"/>
        <w:ind w:firstLine="480" w:firstLineChars="200"/>
        <w:rPr>
          <w:rFonts w:ascii="宋体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六、考生不得将考试内容告知他人，不得记录和传播考试过程的音视频等信息。</w:t>
      </w:r>
    </w:p>
    <w:p>
      <w:pPr>
        <w:tabs>
          <w:tab w:val="left" w:pos="2340"/>
        </w:tabs>
        <w:adjustRightInd w:val="0"/>
        <w:snapToGrid w:val="0"/>
        <w:spacing w:line="550" w:lineRule="exact"/>
        <w:ind w:firstLine="480" w:firstLineChars="200"/>
        <w:rPr>
          <w:rFonts w:ascii="宋体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七、考生如不遵守考场规则，不服从考试工作人员管理，有违纪、作弊等行为的，将按照《国家教育考试违规处理办法》进行处理并将情况记入国家教育考试诚信档案。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B03"/>
    <w:rsid w:val="00203B03"/>
    <w:rsid w:val="00337ECD"/>
    <w:rsid w:val="003F66BA"/>
    <w:rsid w:val="00594C1F"/>
    <w:rsid w:val="2614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65</Words>
  <Characters>372</Characters>
  <Lines>3</Lines>
  <Paragraphs>1</Paragraphs>
  <TotalTime>1</TotalTime>
  <ScaleCrop>false</ScaleCrop>
  <LinksUpToDate>false</LinksUpToDate>
  <CharactersWithSpaces>436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2020-05-22T07:13:00Z</dcterms:created>
  <dc:creator>Administrator</dc:creator>
  <cp:lastModifiedBy>陈婷</cp:lastModifiedBy>
  <dcterms:modified xsi:type="dcterms:W3CDTF">2021-03-15T12:27:59Z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